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1EE0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2 </w:t>
      </w:r>
    </w:p>
    <w:p w:rsidR="00301EE0" w:rsidRPr="00301EE0" w:rsidRDefault="00301EE0" w:rsidP="0030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301E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01EE0">
        <w:rPr>
          <w:rFonts w:ascii="Times New Roman" w:eastAsia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301EE0" w:rsidRPr="00301EE0" w:rsidRDefault="00301EE0" w:rsidP="0030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301EE0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301EE0" w:rsidRPr="00301EE0" w:rsidRDefault="00301EE0" w:rsidP="0030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301EE0">
        <w:rPr>
          <w:rFonts w:ascii="Times New Roman" w:eastAsia="Times New Roman" w:hAnsi="Times New Roman" w:cs="Times New Roman"/>
          <w:sz w:val="24"/>
          <w:szCs w:val="24"/>
        </w:rPr>
        <w:t xml:space="preserve"> «Выдача разрешений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EE0">
        <w:rPr>
          <w:rFonts w:ascii="Times New Roman" w:eastAsia="Times New Roman" w:hAnsi="Times New Roman" w:cs="Times New Roman"/>
          <w:sz w:val="24"/>
          <w:szCs w:val="24"/>
        </w:rPr>
        <w:t xml:space="preserve">на строительство и </w:t>
      </w:r>
    </w:p>
    <w:p w:rsidR="00301EE0" w:rsidRPr="00301EE0" w:rsidRDefault="00301EE0" w:rsidP="0030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301EE0">
        <w:rPr>
          <w:rFonts w:ascii="Times New Roman" w:eastAsia="Times New Roman" w:hAnsi="Times New Roman" w:cs="Times New Roman"/>
          <w:sz w:val="24"/>
          <w:szCs w:val="24"/>
        </w:rPr>
        <w:t>реконструкцию объектов</w:t>
      </w:r>
    </w:p>
    <w:p w:rsidR="00301EE0" w:rsidRPr="00301EE0" w:rsidRDefault="00301EE0" w:rsidP="0030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301EE0">
        <w:rPr>
          <w:rFonts w:ascii="Times New Roman" w:eastAsia="Times New Roman" w:hAnsi="Times New Roman" w:cs="Times New Roman"/>
          <w:sz w:val="24"/>
          <w:szCs w:val="24"/>
        </w:rPr>
        <w:t>капитального строительства»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1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b/>
          <w:sz w:val="28"/>
          <w:szCs w:val="28"/>
        </w:rPr>
        <w:t>ПЕРЕЧЕНЬ ДОКУМЕНТОВ,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 муниципальной  услуги, подлежащих представлению заявителем 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1) документ, удостоверяющий личность заявителя </w:t>
      </w:r>
    </w:p>
    <w:p w:rsidR="00301EE0" w:rsidRPr="00301EE0" w:rsidRDefault="00301EE0" w:rsidP="00301E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2) правоустанавливающие документы на земельный участок,</w:t>
      </w:r>
      <w:r w:rsidRPr="00301EE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301EE0">
        <w:rPr>
          <w:rFonts w:ascii="Times New Roman" w:eastAsia="Times New Roman" w:hAnsi="Times New Roman" w:cs="Times New Roman"/>
          <w:iCs/>
          <w:sz w:val="28"/>
          <w:szCs w:val="28"/>
        </w:rPr>
        <w:t xml:space="preserve">в том числе соглашение об установлении сервитута, решение об установлении публичного сервитута; </w:t>
      </w: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(в случае если документы (их копии или сведения, содержащиеся в них) отсутствуют в Едином государственном реестре недвижимости  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2.1)  при наличии соглашения о передаче в случаях, установленных бюджетным </w:t>
      </w:r>
      <w:hyperlink r:id="rId4" w:history="1">
        <w:r w:rsidRPr="00301EE0">
          <w:rPr>
            <w:rFonts w:ascii="Times New Roman" w:eastAsia="Times New Roman" w:hAnsi="Times New Roman" w:cs="Times New Roman"/>
            <w:sz w:val="28"/>
          </w:rPr>
          <w:t>законодательством</w:t>
        </w:r>
      </w:hyperlink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 органом местного самоуправления полномочий муниципального 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301EE0" w:rsidRPr="00301EE0" w:rsidRDefault="00301EE0" w:rsidP="00301E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3)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4) материалы, содержащиеся в  проектной документации: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а) пояснительная записка;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г) архитектурные решения;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01EE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) сведения об инженерном оборудовании, сводный план сетей </w:t>
      </w:r>
      <w:r w:rsidRPr="00301EE0">
        <w:rPr>
          <w:rFonts w:ascii="Times New Roman" w:eastAsia="Times New Roman" w:hAnsi="Times New Roman" w:cs="Times New Roman"/>
          <w:sz w:val="28"/>
          <w:szCs w:val="28"/>
        </w:rPr>
        <w:lastRenderedPageBreak/>
        <w:t>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е) проект организации строительства объекта капитального строительства;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ж) проект организации работ по сносу объектов капитального строительства, их частей;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01EE0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 торговли,  общественного  питания,  объектам делового, административного,  финансового,  религиозного  назначения,  объектам жилищного фонда 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5" w:history="1">
        <w:r w:rsidRPr="00301EE0">
          <w:rPr>
            <w:rFonts w:ascii="Times New Roman" w:eastAsia="Times New Roman" w:hAnsi="Times New Roman" w:cs="Times New Roman"/>
            <w:sz w:val="28"/>
            <w:szCs w:val="28"/>
          </w:rPr>
          <w:t>статьей 49</w:t>
        </w:r>
      </w:hyperlink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Градостроительного кодекса РФ.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5)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6) разрешение на отклонение от предельных параметров разрешенного строительства, реконструкции (в случае,  если застройщику было предоставлено такое разрешение в соответствии со </w:t>
      </w:r>
      <w:hyperlink r:id="rId6" w:history="1">
        <w:r w:rsidRPr="00301EE0">
          <w:rPr>
            <w:rFonts w:ascii="Times New Roman" w:eastAsia="Times New Roman" w:hAnsi="Times New Roman" w:cs="Times New Roman"/>
            <w:sz w:val="28"/>
          </w:rPr>
          <w:t>статьей 40</w:t>
        </w:r>
      </w:hyperlink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Градостроительного  Кодекса);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7) согласие всех правообладателей объекта капитального строительства в случае реконструкции такого объекта,  за исключением указанных в </w:t>
      </w:r>
      <w:hyperlink r:id="rId7" w:history="1">
        <w:r w:rsidRPr="00301EE0">
          <w:rPr>
            <w:rFonts w:ascii="Times New Roman" w:eastAsia="Times New Roman" w:hAnsi="Times New Roman" w:cs="Times New Roman"/>
            <w:sz w:val="28"/>
            <w:u w:val="single"/>
          </w:rPr>
          <w:t>пункте 6.2</w:t>
        </w:r>
      </w:hyperlink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 части 7 статьи 51  Градостроительного кодекса случаев реконструкции многоквартирного дома;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7.1) в случае проведения реконструкции муниципальным  заказчиком, являющимся органом   местного   самоуправления, на объекте капитального строительства муниципальной собственности, правообладателем которого является  муниципальное унитарное предприятие, государственное муниципальное 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</w:t>
      </w:r>
      <w:r w:rsidRPr="00301EE0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осуществлении реконструкции;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7.2) решение общего собрания собственников помещений и </w:t>
      </w:r>
      <w:proofErr w:type="spellStart"/>
      <w:r w:rsidRPr="00301EE0">
        <w:rPr>
          <w:rFonts w:ascii="Times New Roman" w:eastAsia="Times New Roman" w:hAnsi="Times New Roman" w:cs="Times New Roman"/>
          <w:sz w:val="28"/>
          <w:szCs w:val="28"/>
        </w:rPr>
        <w:t>машино-мест</w:t>
      </w:r>
      <w:proofErr w:type="spellEnd"/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в многоквартирном доме, принятое в соответствии с жилищным </w:t>
      </w:r>
      <w:hyperlink r:id="rId8" w:history="1">
        <w:r w:rsidRPr="00301EE0">
          <w:rPr>
            <w:rFonts w:ascii="Times New Roman" w:eastAsia="Times New Roman" w:hAnsi="Times New Roman" w:cs="Times New Roman"/>
            <w:sz w:val="28"/>
          </w:rPr>
          <w:t>законодательством</w:t>
        </w:r>
      </w:hyperlink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301EE0">
        <w:rPr>
          <w:rFonts w:ascii="Times New Roman" w:eastAsia="Times New Roman" w:hAnsi="Times New Roman" w:cs="Times New Roman"/>
          <w:sz w:val="28"/>
          <w:szCs w:val="28"/>
        </w:rPr>
        <w:t>машино-мест</w:t>
      </w:r>
      <w:proofErr w:type="spellEnd"/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в многоквартирном доме;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8)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9)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301EE0" w:rsidRPr="00301EE0" w:rsidRDefault="00301EE0" w:rsidP="00301E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10)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</w:t>
      </w:r>
      <w:hyperlink r:id="rId9" w:history="1">
        <w:r w:rsidRPr="00301EE0">
          <w:rPr>
            <w:rFonts w:ascii="Times New Roman" w:eastAsia="Times New Roman" w:hAnsi="Times New Roman" w:cs="Times New Roman"/>
            <w:sz w:val="28"/>
            <w:szCs w:val="28"/>
          </w:rPr>
          <w:t>законодательством</w:t>
        </w:r>
      </w:hyperlink>
      <w:r w:rsidRPr="00301EE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:rsidR="00301EE0" w:rsidRPr="00301EE0" w:rsidRDefault="00301EE0" w:rsidP="00301E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EE0">
        <w:rPr>
          <w:rFonts w:ascii="Times New Roman" w:eastAsia="Times New Roman" w:hAnsi="Times New Roman" w:cs="Times New Roman"/>
          <w:sz w:val="28"/>
          <w:szCs w:val="28"/>
        </w:rPr>
        <w:t>11)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(заявителей).</w:t>
      </w:r>
    </w:p>
    <w:p w:rsidR="00301EE0" w:rsidRPr="00301EE0" w:rsidRDefault="00301EE0" w:rsidP="00301E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kern w:val="1"/>
          <w:sz w:val="28"/>
          <w:szCs w:val="28"/>
        </w:rPr>
      </w:pPr>
    </w:p>
    <w:p w:rsidR="004E57CB" w:rsidRDefault="004E57CB"/>
    <w:sectPr w:rsidR="004E5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301EE0"/>
    <w:rsid w:val="00301EE0"/>
    <w:rsid w:val="004E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01D905ED1245096F6A6B70B976BCA65A27F1F6AF45419ED9A161127EF99363CF1FB077B6184E2Dj0P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A3A959321F3C78C16E092D4E8B2709F8FC6C528C3675B1370C23B2AB1B080ED434E9AE2A2B5398B7FM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0C23F1F68A379583D1F6EEEAF0C8133DF5BA765621DB4867EA322CF07EF9C5C6357DCC8AFC661FJ2I5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538DCA29C5578547623008A20D5384B45E1EFB48C5F6DF14FCB79ED308239D565B94BEEE73ECE55t622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1F85E73EAF17FB411AA36F0CFBC7F43D0CB6E097EE5F973496525E2CD232FBF2E258A785E1Ck613K" TargetMode="External"/><Relationship Id="rId9" Type="http://schemas.openxmlformats.org/officeDocument/2006/relationships/hyperlink" Target="consultantplus://offline/ref=077E577FA5C7D233695BF3657C18D60F960A2403E39FA063381BBB093939587D230AE31C12DDmC3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1115</Words>
  <Characters>6356</Characters>
  <Application>Microsoft Office Word</Application>
  <DocSecurity>0</DocSecurity>
  <Lines>52</Lines>
  <Paragraphs>14</Paragraphs>
  <ScaleCrop>false</ScaleCrop>
  <Company>Grizli777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2018-12-10T06:16:00Z</dcterms:created>
  <dcterms:modified xsi:type="dcterms:W3CDTF">2018-12-10T06:16:00Z</dcterms:modified>
</cp:coreProperties>
</file>